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90F4A" w14:textId="77777777" w:rsidR="00EA58A0" w:rsidRPr="00E325EA" w:rsidRDefault="009C1660" w:rsidP="00E325EA">
      <w:pPr>
        <w:spacing w:line="276" w:lineRule="auto"/>
        <w:rPr>
          <w:rFonts w:ascii="Arial" w:hAnsi="Arial" w:cs="Arial"/>
          <w:b/>
          <w:sz w:val="28"/>
          <w:szCs w:val="28"/>
        </w:rPr>
      </w:pPr>
      <w:r w:rsidRPr="00E325EA">
        <w:rPr>
          <w:rFonts w:ascii="Arial" w:hAnsi="Arial" w:cs="Arial"/>
          <w:b/>
          <w:sz w:val="28"/>
          <w:szCs w:val="28"/>
        </w:rPr>
        <w:t>Panel: Higher Education and Equality</w:t>
      </w:r>
    </w:p>
    <w:p w14:paraId="6E30F51C" w14:textId="77777777" w:rsidR="00E325EA" w:rsidRPr="00587E41" w:rsidRDefault="00E325EA" w:rsidP="00E325EA">
      <w:pPr>
        <w:spacing w:line="276" w:lineRule="auto"/>
        <w:rPr>
          <w:rFonts w:ascii="Arial" w:hAnsi="Arial" w:cs="Arial"/>
          <w:sz w:val="28"/>
          <w:szCs w:val="28"/>
        </w:rPr>
      </w:pPr>
    </w:p>
    <w:p w14:paraId="266C5A48" w14:textId="77777777" w:rsidR="000774AB" w:rsidRPr="00587E41" w:rsidRDefault="000774AB" w:rsidP="00E325EA">
      <w:pPr>
        <w:spacing w:line="276" w:lineRule="auto"/>
        <w:rPr>
          <w:rFonts w:ascii="Arial" w:hAnsi="Arial" w:cs="Arial"/>
        </w:rPr>
      </w:pPr>
      <w:r w:rsidRPr="00587E41">
        <w:rPr>
          <w:rFonts w:ascii="Arial" w:hAnsi="Arial" w:cs="Arial"/>
          <w:b/>
        </w:rPr>
        <w:t>Chair:</w:t>
      </w:r>
      <w:r w:rsidRPr="00587E41">
        <w:rPr>
          <w:rFonts w:ascii="Arial" w:hAnsi="Arial" w:cs="Arial"/>
        </w:rPr>
        <w:t xml:space="preserve"> Ellen </w:t>
      </w:r>
      <w:proofErr w:type="spellStart"/>
      <w:r w:rsidRPr="00587E41">
        <w:rPr>
          <w:rFonts w:ascii="Arial" w:hAnsi="Arial" w:cs="Arial"/>
        </w:rPr>
        <w:t>Hazelkorn</w:t>
      </w:r>
      <w:proofErr w:type="spellEnd"/>
    </w:p>
    <w:p w14:paraId="25D0522D" w14:textId="699D02DF" w:rsidR="000774AB" w:rsidRPr="00587E41" w:rsidRDefault="000774AB" w:rsidP="00E325EA">
      <w:pPr>
        <w:spacing w:line="276" w:lineRule="auto"/>
        <w:rPr>
          <w:rFonts w:ascii="Arial" w:hAnsi="Arial" w:cs="Arial"/>
        </w:rPr>
      </w:pPr>
      <w:r w:rsidRPr="00587E41">
        <w:rPr>
          <w:rFonts w:ascii="Arial" w:hAnsi="Arial" w:cs="Arial"/>
          <w:b/>
        </w:rPr>
        <w:t>Panel members:</w:t>
      </w:r>
      <w:r w:rsidRPr="00587E41">
        <w:rPr>
          <w:rFonts w:ascii="Arial" w:hAnsi="Arial" w:cs="Arial"/>
        </w:rPr>
        <w:t xml:space="preserve"> Vikki </w:t>
      </w:r>
      <w:proofErr w:type="spellStart"/>
      <w:r w:rsidRPr="00587E41">
        <w:rPr>
          <w:rFonts w:ascii="Arial" w:hAnsi="Arial" w:cs="Arial"/>
        </w:rPr>
        <w:t>Boliver</w:t>
      </w:r>
      <w:proofErr w:type="spellEnd"/>
      <w:r w:rsidRPr="00587E41">
        <w:rPr>
          <w:rFonts w:ascii="Arial" w:hAnsi="Arial" w:cs="Arial"/>
        </w:rPr>
        <w:t xml:space="preserve">, Dung Doan, </w:t>
      </w:r>
      <w:proofErr w:type="spellStart"/>
      <w:r w:rsidRPr="00587E41">
        <w:rPr>
          <w:rFonts w:ascii="Arial" w:hAnsi="Arial" w:cs="Arial"/>
        </w:rPr>
        <w:t>Rajani</w:t>
      </w:r>
      <w:proofErr w:type="spellEnd"/>
      <w:r w:rsidRPr="00587E41">
        <w:rPr>
          <w:rFonts w:ascii="Arial" w:hAnsi="Arial" w:cs="Arial"/>
        </w:rPr>
        <w:t xml:space="preserve"> Naidoo, </w:t>
      </w:r>
      <w:r w:rsidR="00A426C1">
        <w:rPr>
          <w:rFonts w:ascii="Arial" w:hAnsi="Arial" w:cs="Arial"/>
        </w:rPr>
        <w:t>NUS (name TBC)</w:t>
      </w:r>
    </w:p>
    <w:p w14:paraId="43ED4FE7" w14:textId="77777777" w:rsidR="000774AB" w:rsidRDefault="000774AB" w:rsidP="00E325EA">
      <w:pPr>
        <w:spacing w:line="276" w:lineRule="auto"/>
        <w:rPr>
          <w:rFonts w:ascii="Arial" w:hAnsi="Arial" w:cs="Arial"/>
        </w:rPr>
      </w:pPr>
    </w:p>
    <w:p w14:paraId="7FC3DE11" w14:textId="77777777" w:rsidR="00587E41" w:rsidRPr="0020606F" w:rsidRDefault="00587E41" w:rsidP="00E325EA">
      <w:pPr>
        <w:spacing w:line="276" w:lineRule="auto"/>
        <w:rPr>
          <w:rFonts w:ascii="Arial" w:hAnsi="Arial" w:cs="Arial"/>
        </w:rPr>
      </w:pPr>
    </w:p>
    <w:p w14:paraId="021F3CAB" w14:textId="77777777" w:rsidR="00AA6D6B" w:rsidRPr="0020606F" w:rsidRDefault="00AA6D6B" w:rsidP="00E325EA">
      <w:pPr>
        <w:spacing w:line="276" w:lineRule="auto"/>
        <w:rPr>
          <w:rFonts w:ascii="Arial" w:hAnsi="Arial" w:cs="Arial"/>
          <w:b/>
        </w:rPr>
      </w:pPr>
      <w:r w:rsidRPr="0020606F">
        <w:rPr>
          <w:rFonts w:ascii="Arial" w:hAnsi="Arial" w:cs="Arial"/>
          <w:b/>
        </w:rPr>
        <w:t>Background</w:t>
      </w:r>
    </w:p>
    <w:p w14:paraId="67381999" w14:textId="77777777" w:rsidR="00E325EA" w:rsidRDefault="00E325EA" w:rsidP="00E325EA">
      <w:pPr>
        <w:pStyle w:val="NormalWeb"/>
        <w:spacing w:before="0" w:beforeAutospacing="0" w:after="0" w:afterAutospacing="0" w:line="276" w:lineRule="auto"/>
        <w:rPr>
          <w:rFonts w:ascii="Arial" w:hAnsi="Arial" w:cs="Arial"/>
        </w:rPr>
      </w:pPr>
    </w:p>
    <w:p w14:paraId="0367273E" w14:textId="77777777" w:rsidR="00BB19A0" w:rsidRDefault="006216CD" w:rsidP="00E325EA">
      <w:pPr>
        <w:pStyle w:val="NormalWeb"/>
        <w:spacing w:before="0" w:beforeAutospacing="0" w:after="0" w:afterAutospacing="0" w:line="276" w:lineRule="auto"/>
        <w:rPr>
          <w:rFonts w:ascii="Arial" w:hAnsi="Arial" w:cs="Arial"/>
        </w:rPr>
      </w:pPr>
      <w:r w:rsidRPr="0020606F">
        <w:rPr>
          <w:rFonts w:ascii="Arial" w:hAnsi="Arial" w:cs="Arial"/>
        </w:rPr>
        <w:t>The most</w:t>
      </w:r>
      <w:r w:rsidR="006A55C3" w:rsidRPr="0020606F">
        <w:rPr>
          <w:rFonts w:ascii="Arial" w:hAnsi="Arial" w:cs="Arial"/>
        </w:rPr>
        <w:t xml:space="preserve"> disturbing part of the equity debate in higher education is that despite much analysis and action, over many decades, </w:t>
      </w:r>
      <w:r w:rsidRPr="0020606F">
        <w:rPr>
          <w:rFonts w:ascii="Arial" w:hAnsi="Arial" w:cs="Arial"/>
        </w:rPr>
        <w:t>inequality</w:t>
      </w:r>
      <w:r w:rsidR="006A55C3" w:rsidRPr="0020606F">
        <w:rPr>
          <w:rFonts w:ascii="Arial" w:hAnsi="Arial" w:cs="Arial"/>
        </w:rPr>
        <w:t xml:space="preserve"> remains stubbornly persistent. Education is a key indicator of future life chances and opportunities</w:t>
      </w:r>
      <w:r w:rsidR="00E04894" w:rsidRPr="0020606F">
        <w:rPr>
          <w:rFonts w:ascii="Arial" w:hAnsi="Arial" w:cs="Arial"/>
        </w:rPr>
        <w:t>, yet n</w:t>
      </w:r>
      <w:r w:rsidR="006A55C3" w:rsidRPr="0020606F">
        <w:rPr>
          <w:rFonts w:ascii="Arial" w:hAnsi="Arial" w:cs="Arial"/>
        </w:rPr>
        <w:t>ational and interna</w:t>
      </w:r>
      <w:r w:rsidR="00E04894" w:rsidRPr="0020606F">
        <w:rPr>
          <w:rFonts w:ascii="Arial" w:hAnsi="Arial" w:cs="Arial"/>
        </w:rPr>
        <w:t>tional research indicates that educational</w:t>
      </w:r>
      <w:r w:rsidR="006A55C3" w:rsidRPr="0020606F">
        <w:rPr>
          <w:rFonts w:ascii="Arial" w:hAnsi="Arial" w:cs="Arial"/>
        </w:rPr>
        <w:t xml:space="preserve"> achievement at age 8 can determine earnings at age 36. </w:t>
      </w:r>
      <w:r w:rsidR="007F5F48" w:rsidRPr="0020606F">
        <w:rPr>
          <w:rFonts w:ascii="Arial" w:hAnsi="Arial" w:cs="Arial"/>
        </w:rPr>
        <w:t>P</w:t>
      </w:r>
      <w:r w:rsidR="00F72F27" w:rsidRPr="0020606F">
        <w:rPr>
          <w:rFonts w:ascii="Arial" w:hAnsi="Arial" w:cs="Arial"/>
        </w:rPr>
        <w:t xml:space="preserve">articipation in training </w:t>
      </w:r>
      <w:r w:rsidR="007F5F48" w:rsidRPr="0020606F">
        <w:rPr>
          <w:rFonts w:ascii="Arial" w:hAnsi="Arial" w:cs="Arial"/>
        </w:rPr>
        <w:t>by</w:t>
      </w:r>
      <w:r w:rsidR="00F72F27" w:rsidRPr="0020606F">
        <w:rPr>
          <w:rFonts w:ascii="Arial" w:hAnsi="Arial" w:cs="Arial"/>
        </w:rPr>
        <w:t xml:space="preserve"> low-skilled adults </w:t>
      </w:r>
      <w:r w:rsidR="007F5F48" w:rsidRPr="0020606F">
        <w:rPr>
          <w:rFonts w:ascii="Arial" w:hAnsi="Arial" w:cs="Arial"/>
        </w:rPr>
        <w:t xml:space="preserve">is so low that there is </w:t>
      </w:r>
      <w:r w:rsidR="00F72F27" w:rsidRPr="0020606F">
        <w:rPr>
          <w:rFonts w:ascii="Arial" w:hAnsi="Arial" w:cs="Arial"/>
        </w:rPr>
        <w:t xml:space="preserve">little reason to believe this will change. </w:t>
      </w:r>
      <w:r w:rsidR="00BB19A0" w:rsidRPr="0020606F">
        <w:rPr>
          <w:rFonts w:ascii="Arial" w:hAnsi="Arial" w:cs="Arial"/>
        </w:rPr>
        <w:t>C</w:t>
      </w:r>
      <w:r w:rsidR="00F72F27" w:rsidRPr="0020606F">
        <w:rPr>
          <w:rFonts w:ascii="Arial" w:hAnsi="Arial" w:cs="Arial"/>
        </w:rPr>
        <w:t xml:space="preserve">ountries and </w:t>
      </w:r>
      <w:r w:rsidR="00DF2E69" w:rsidRPr="0020606F">
        <w:rPr>
          <w:rFonts w:ascii="Arial" w:hAnsi="Arial" w:cs="Arial"/>
        </w:rPr>
        <w:t xml:space="preserve">universities have introduced widening access initiatives </w:t>
      </w:r>
      <w:r w:rsidR="00F72F27" w:rsidRPr="0020606F">
        <w:rPr>
          <w:rFonts w:ascii="Arial" w:hAnsi="Arial" w:cs="Arial"/>
        </w:rPr>
        <w:t xml:space="preserve">and targeted funding, but their impact has been relatively limited. </w:t>
      </w:r>
    </w:p>
    <w:p w14:paraId="19A7D90D" w14:textId="77777777" w:rsidR="00E325EA" w:rsidRPr="0020606F" w:rsidRDefault="00E325EA" w:rsidP="00E325EA">
      <w:pPr>
        <w:pStyle w:val="NormalWeb"/>
        <w:spacing w:before="0" w:beforeAutospacing="0" w:after="0" w:afterAutospacing="0" w:line="276" w:lineRule="auto"/>
        <w:rPr>
          <w:rFonts w:ascii="Arial" w:hAnsi="Arial" w:cs="Arial"/>
        </w:rPr>
      </w:pPr>
    </w:p>
    <w:p w14:paraId="27593511" w14:textId="77777777" w:rsidR="0094628E" w:rsidRDefault="003139B4" w:rsidP="00E325EA">
      <w:pPr>
        <w:pStyle w:val="NormalWeb"/>
        <w:spacing w:before="0" w:beforeAutospacing="0" w:after="0" w:afterAutospacing="0" w:line="276" w:lineRule="auto"/>
        <w:rPr>
          <w:rFonts w:ascii="Arial" w:hAnsi="Arial" w:cs="Arial"/>
        </w:rPr>
      </w:pPr>
      <w:r w:rsidRPr="0020606F">
        <w:rPr>
          <w:rFonts w:ascii="Arial" w:hAnsi="Arial" w:cs="Arial"/>
        </w:rPr>
        <w:t xml:space="preserve">Beliefs as to why some individuals or groups are more successful than others </w:t>
      </w:r>
      <w:r w:rsidR="00F76F2C" w:rsidRPr="0020606F">
        <w:rPr>
          <w:rFonts w:ascii="Arial" w:hAnsi="Arial" w:cs="Arial"/>
        </w:rPr>
        <w:t>varies</w:t>
      </w:r>
      <w:r w:rsidRPr="0020606F">
        <w:rPr>
          <w:rFonts w:ascii="Arial" w:hAnsi="Arial" w:cs="Arial"/>
        </w:rPr>
        <w:t xml:space="preserve"> depending on how much of the responsibility for success is placed on the individual learner vs. the social and structural arrangements, the impact of family and social background on educational outcomes, inadequate provision or </w:t>
      </w:r>
      <w:r w:rsidR="00F72F27" w:rsidRPr="0020606F">
        <w:rPr>
          <w:rFonts w:ascii="Arial" w:hAnsi="Arial" w:cs="Arial"/>
        </w:rPr>
        <w:t xml:space="preserve">other </w:t>
      </w:r>
      <w:r w:rsidRPr="0020606F">
        <w:rPr>
          <w:rFonts w:ascii="Arial" w:hAnsi="Arial" w:cs="Arial"/>
        </w:rPr>
        <w:t xml:space="preserve">barriers to entry. Much of the discussion </w:t>
      </w:r>
      <w:r w:rsidR="00F72F27" w:rsidRPr="0020606F">
        <w:rPr>
          <w:rFonts w:ascii="Arial" w:hAnsi="Arial" w:cs="Arial"/>
        </w:rPr>
        <w:t>around</w:t>
      </w:r>
      <w:r w:rsidRPr="0020606F">
        <w:rPr>
          <w:rFonts w:ascii="Arial" w:hAnsi="Arial" w:cs="Arial"/>
        </w:rPr>
        <w:t xml:space="preserve"> equity has been concerned with participation rates and program</w:t>
      </w:r>
      <w:r w:rsidR="000D6608" w:rsidRPr="0020606F">
        <w:rPr>
          <w:rFonts w:ascii="Arial" w:hAnsi="Arial" w:cs="Arial"/>
        </w:rPr>
        <w:t>me</w:t>
      </w:r>
      <w:r w:rsidRPr="0020606F">
        <w:rPr>
          <w:rFonts w:ascii="Arial" w:hAnsi="Arial" w:cs="Arial"/>
        </w:rPr>
        <w:t xml:space="preserve"> quality rather than on </w:t>
      </w:r>
      <w:r w:rsidR="00F72F27" w:rsidRPr="0020606F">
        <w:rPr>
          <w:rFonts w:ascii="Arial" w:hAnsi="Arial" w:cs="Arial"/>
        </w:rPr>
        <w:t>“access to what”</w:t>
      </w:r>
      <w:r w:rsidR="00991C1C" w:rsidRPr="0020606F">
        <w:rPr>
          <w:rFonts w:ascii="Arial" w:hAnsi="Arial" w:cs="Arial"/>
        </w:rPr>
        <w:t xml:space="preserve">, and issues around </w:t>
      </w:r>
      <w:r w:rsidRPr="0020606F">
        <w:rPr>
          <w:rFonts w:ascii="Arial" w:hAnsi="Arial" w:cs="Arial"/>
        </w:rPr>
        <w:t>growing stratification and differe</w:t>
      </w:r>
      <w:r w:rsidR="00F72F27" w:rsidRPr="0020606F">
        <w:rPr>
          <w:rFonts w:ascii="Arial" w:hAnsi="Arial" w:cs="Arial"/>
        </w:rPr>
        <w:t xml:space="preserve">ntiated </w:t>
      </w:r>
      <w:r w:rsidRPr="0020606F">
        <w:rPr>
          <w:rFonts w:ascii="Arial" w:hAnsi="Arial" w:cs="Arial"/>
        </w:rPr>
        <w:t xml:space="preserve">levels of </w:t>
      </w:r>
      <w:r w:rsidR="00F72F27" w:rsidRPr="0020606F">
        <w:rPr>
          <w:rFonts w:ascii="Arial" w:hAnsi="Arial" w:cs="Arial"/>
        </w:rPr>
        <w:t xml:space="preserve">learning and </w:t>
      </w:r>
      <w:r w:rsidRPr="0020606F">
        <w:rPr>
          <w:rFonts w:ascii="Arial" w:hAnsi="Arial" w:cs="Arial"/>
        </w:rPr>
        <w:t xml:space="preserve">success. </w:t>
      </w:r>
    </w:p>
    <w:p w14:paraId="573E7893" w14:textId="77777777" w:rsidR="00E325EA" w:rsidRPr="0020606F" w:rsidRDefault="00E325EA" w:rsidP="00E325EA">
      <w:pPr>
        <w:pStyle w:val="NormalWeb"/>
        <w:spacing w:before="0" w:beforeAutospacing="0" w:after="0" w:afterAutospacing="0" w:line="276" w:lineRule="auto"/>
        <w:rPr>
          <w:rFonts w:ascii="Arial" w:hAnsi="Arial" w:cs="Arial"/>
        </w:rPr>
      </w:pPr>
    </w:p>
    <w:p w14:paraId="245598D9" w14:textId="77777777" w:rsidR="00F76F2C" w:rsidRDefault="00F72F27" w:rsidP="00E325EA">
      <w:pPr>
        <w:pStyle w:val="NormalWeb"/>
        <w:spacing w:before="0" w:beforeAutospacing="0" w:after="0" w:afterAutospacing="0" w:line="276" w:lineRule="auto"/>
        <w:rPr>
          <w:rFonts w:ascii="Arial" w:hAnsi="Arial" w:cs="Arial"/>
          <w:color w:val="000000" w:themeColor="text1"/>
        </w:rPr>
      </w:pPr>
      <w:r w:rsidRPr="0020606F">
        <w:rPr>
          <w:rFonts w:ascii="Arial" w:hAnsi="Arial" w:cs="Arial"/>
        </w:rPr>
        <w:t>Education systems can be a force for social mobility</w:t>
      </w:r>
      <w:r w:rsidR="00F76F2C" w:rsidRPr="0020606F">
        <w:rPr>
          <w:rFonts w:ascii="Arial" w:hAnsi="Arial" w:cs="Arial"/>
        </w:rPr>
        <w:t xml:space="preserve">, but </w:t>
      </w:r>
      <w:r w:rsidRPr="0020606F">
        <w:rPr>
          <w:rFonts w:ascii="Arial" w:hAnsi="Arial" w:cs="Arial"/>
        </w:rPr>
        <w:t xml:space="preserve">they also reproduce and reinforce existing social divides. </w:t>
      </w:r>
      <w:r w:rsidR="00741A29" w:rsidRPr="0020606F">
        <w:rPr>
          <w:rFonts w:ascii="Arial" w:hAnsi="Arial" w:cs="Arial"/>
          <w:color w:val="000000" w:themeColor="text1"/>
        </w:rPr>
        <w:t>Many of the promises</w:t>
      </w:r>
      <w:r w:rsidR="00F76F2C" w:rsidRPr="0020606F">
        <w:rPr>
          <w:rFonts w:ascii="Arial" w:hAnsi="Arial" w:cs="Arial"/>
          <w:color w:val="000000" w:themeColor="text1"/>
        </w:rPr>
        <w:t xml:space="preserve"> promoted by/about higher education</w:t>
      </w:r>
      <w:r w:rsidR="00741A29" w:rsidRPr="0020606F">
        <w:rPr>
          <w:rFonts w:ascii="Arial" w:hAnsi="Arial" w:cs="Arial"/>
          <w:color w:val="000000" w:themeColor="text1"/>
        </w:rPr>
        <w:t xml:space="preserve">, most notably upward social and economic mobility, </w:t>
      </w:r>
      <w:r w:rsidR="00C63985" w:rsidRPr="0020606F">
        <w:rPr>
          <w:rFonts w:ascii="Arial" w:hAnsi="Arial" w:cs="Arial"/>
          <w:color w:val="000000" w:themeColor="text1"/>
        </w:rPr>
        <w:t>are proving</w:t>
      </w:r>
      <w:r w:rsidR="00741A29" w:rsidRPr="0020606F">
        <w:rPr>
          <w:rFonts w:ascii="Arial" w:hAnsi="Arial" w:cs="Arial"/>
          <w:color w:val="000000" w:themeColor="text1"/>
        </w:rPr>
        <w:t xml:space="preserve"> to be untrue, or at least untrue for too many. </w:t>
      </w:r>
      <w:r w:rsidR="00F76F2C" w:rsidRPr="0020606F">
        <w:rPr>
          <w:rFonts w:ascii="Arial" w:hAnsi="Arial" w:cs="Arial"/>
          <w:color w:val="000000" w:themeColor="text1"/>
        </w:rPr>
        <w:t>However, r</w:t>
      </w:r>
      <w:r w:rsidR="00741A29" w:rsidRPr="0020606F">
        <w:rPr>
          <w:rFonts w:ascii="Arial" w:hAnsi="Arial" w:cs="Arial"/>
          <w:color w:val="000000" w:themeColor="text1"/>
        </w:rPr>
        <w:t xml:space="preserve">ather than </w:t>
      </w:r>
      <w:r w:rsidR="0094628E" w:rsidRPr="0020606F">
        <w:rPr>
          <w:rFonts w:ascii="Arial" w:hAnsi="Arial" w:cs="Arial"/>
          <w:color w:val="000000" w:themeColor="text1"/>
        </w:rPr>
        <w:t>“</w:t>
      </w:r>
      <w:r w:rsidR="00741A29" w:rsidRPr="0020606F">
        <w:rPr>
          <w:rFonts w:ascii="Arial" w:hAnsi="Arial" w:cs="Arial"/>
          <w:color w:val="000000" w:themeColor="text1"/>
        </w:rPr>
        <w:t>owning</w:t>
      </w:r>
      <w:r w:rsidR="0094628E" w:rsidRPr="0020606F">
        <w:rPr>
          <w:rFonts w:ascii="Arial" w:hAnsi="Arial" w:cs="Arial"/>
          <w:color w:val="000000" w:themeColor="text1"/>
        </w:rPr>
        <w:t>”</w:t>
      </w:r>
      <w:r w:rsidR="00741A29" w:rsidRPr="0020606F">
        <w:rPr>
          <w:rFonts w:ascii="Arial" w:hAnsi="Arial" w:cs="Arial"/>
          <w:color w:val="000000" w:themeColor="text1"/>
        </w:rPr>
        <w:t xml:space="preserve"> the problems of poor quality schooling or unsatisfactory health outcomes</w:t>
      </w:r>
      <w:r w:rsidR="0094628E" w:rsidRPr="0020606F">
        <w:rPr>
          <w:rFonts w:ascii="Arial" w:hAnsi="Arial" w:cs="Arial"/>
          <w:color w:val="000000" w:themeColor="text1"/>
        </w:rPr>
        <w:t xml:space="preserve">, as Nancy </w:t>
      </w:r>
      <w:proofErr w:type="spellStart"/>
      <w:r w:rsidR="0094628E" w:rsidRPr="0020606F">
        <w:rPr>
          <w:rFonts w:ascii="Arial" w:hAnsi="Arial" w:cs="Arial"/>
          <w:color w:val="000000" w:themeColor="text1"/>
        </w:rPr>
        <w:t>Zimpher</w:t>
      </w:r>
      <w:proofErr w:type="spellEnd"/>
      <w:r w:rsidR="0094628E" w:rsidRPr="0020606F">
        <w:rPr>
          <w:rFonts w:ascii="Arial" w:hAnsi="Arial" w:cs="Arial"/>
          <w:color w:val="000000" w:themeColor="text1"/>
        </w:rPr>
        <w:t xml:space="preserve"> former Chancellor of SUNY has said</w:t>
      </w:r>
      <w:r w:rsidR="00741A29" w:rsidRPr="0020606F">
        <w:rPr>
          <w:rFonts w:ascii="Arial" w:hAnsi="Arial" w:cs="Arial"/>
          <w:color w:val="000000" w:themeColor="text1"/>
        </w:rPr>
        <w:t xml:space="preserve">, HEIs and their faculty – having educated the teachers and the doctors – have </w:t>
      </w:r>
      <w:r w:rsidR="00BB19A0" w:rsidRPr="0020606F">
        <w:rPr>
          <w:rFonts w:ascii="Arial" w:hAnsi="Arial" w:cs="Arial"/>
          <w:color w:val="000000" w:themeColor="text1"/>
        </w:rPr>
        <w:t>walked away</w:t>
      </w:r>
      <w:r w:rsidR="00741A29" w:rsidRPr="0020606F">
        <w:rPr>
          <w:rFonts w:ascii="Arial" w:hAnsi="Arial" w:cs="Arial"/>
          <w:color w:val="000000" w:themeColor="text1"/>
        </w:rPr>
        <w:t xml:space="preserve">. </w:t>
      </w:r>
      <w:r w:rsidR="00BB19A0" w:rsidRPr="0020606F">
        <w:rPr>
          <w:rFonts w:ascii="Arial" w:hAnsi="Arial" w:cs="Arial"/>
          <w:color w:val="000000" w:themeColor="text1"/>
        </w:rPr>
        <w:t>In addition, t</w:t>
      </w:r>
      <w:r w:rsidR="00F76F2C" w:rsidRPr="0020606F">
        <w:rPr>
          <w:rFonts w:ascii="Arial" w:hAnsi="Arial" w:cs="Arial"/>
          <w:color w:val="000000" w:themeColor="text1"/>
        </w:rPr>
        <w:t xml:space="preserve">oo little attention has been placed on </w:t>
      </w:r>
      <w:r w:rsidR="00030150" w:rsidRPr="0020606F">
        <w:rPr>
          <w:rFonts w:ascii="Arial" w:hAnsi="Arial" w:cs="Arial"/>
          <w:color w:val="000000" w:themeColor="text1"/>
        </w:rPr>
        <w:t>adult learners/</w:t>
      </w:r>
      <w:r w:rsidR="00F76F2C" w:rsidRPr="0020606F">
        <w:rPr>
          <w:rFonts w:ascii="Arial" w:hAnsi="Arial" w:cs="Arial"/>
          <w:color w:val="000000" w:themeColor="text1"/>
        </w:rPr>
        <w:t xml:space="preserve">LLL, </w:t>
      </w:r>
      <w:r w:rsidR="001433A2" w:rsidRPr="0020606F">
        <w:rPr>
          <w:rFonts w:ascii="Arial" w:hAnsi="Arial" w:cs="Arial"/>
          <w:color w:val="000000" w:themeColor="text1"/>
        </w:rPr>
        <w:t>in preference</w:t>
      </w:r>
      <w:r w:rsidR="00F76F2C" w:rsidRPr="0020606F">
        <w:rPr>
          <w:rFonts w:ascii="Arial" w:hAnsi="Arial" w:cs="Arial"/>
          <w:color w:val="000000" w:themeColor="text1"/>
        </w:rPr>
        <w:t xml:space="preserve"> to concentrat</w:t>
      </w:r>
      <w:r w:rsidR="001433A2" w:rsidRPr="0020606F">
        <w:rPr>
          <w:rFonts w:ascii="Arial" w:hAnsi="Arial" w:cs="Arial"/>
          <w:color w:val="000000" w:themeColor="text1"/>
        </w:rPr>
        <w:t>ing</w:t>
      </w:r>
      <w:r w:rsidR="00F76F2C" w:rsidRPr="0020606F">
        <w:rPr>
          <w:rFonts w:ascii="Arial" w:hAnsi="Arial" w:cs="Arial"/>
          <w:color w:val="000000" w:themeColor="text1"/>
        </w:rPr>
        <w:t xml:space="preserve"> on </w:t>
      </w:r>
      <w:r w:rsidR="0022212C" w:rsidRPr="0020606F">
        <w:rPr>
          <w:rFonts w:ascii="Arial" w:hAnsi="Arial" w:cs="Arial"/>
          <w:color w:val="000000" w:themeColor="text1"/>
        </w:rPr>
        <w:t xml:space="preserve">those </w:t>
      </w:r>
      <w:r w:rsidR="00F76F2C" w:rsidRPr="0020606F">
        <w:rPr>
          <w:rFonts w:ascii="Arial" w:hAnsi="Arial" w:cs="Arial"/>
          <w:color w:val="000000" w:themeColor="text1"/>
        </w:rPr>
        <w:t>students and research which bring reputation</w:t>
      </w:r>
      <w:r w:rsidR="000D6608" w:rsidRPr="0020606F">
        <w:rPr>
          <w:rFonts w:ascii="Arial" w:hAnsi="Arial" w:cs="Arial"/>
          <w:color w:val="000000" w:themeColor="text1"/>
        </w:rPr>
        <w:t>al</w:t>
      </w:r>
      <w:r w:rsidR="00F76F2C" w:rsidRPr="0020606F">
        <w:rPr>
          <w:rFonts w:ascii="Arial" w:hAnsi="Arial" w:cs="Arial"/>
          <w:color w:val="000000" w:themeColor="text1"/>
        </w:rPr>
        <w:t xml:space="preserve"> advantage. </w:t>
      </w:r>
    </w:p>
    <w:p w14:paraId="12A489BB" w14:textId="77777777" w:rsidR="00E325EA" w:rsidRPr="0020606F" w:rsidRDefault="00E325EA" w:rsidP="00E325EA">
      <w:pPr>
        <w:pStyle w:val="NormalWeb"/>
        <w:spacing w:before="0" w:beforeAutospacing="0" w:after="0" w:afterAutospacing="0" w:line="276" w:lineRule="auto"/>
        <w:rPr>
          <w:rFonts w:ascii="Arial" w:hAnsi="Arial" w:cs="Arial"/>
          <w:color w:val="000000" w:themeColor="text1"/>
        </w:rPr>
      </w:pPr>
    </w:p>
    <w:p w14:paraId="02D57299" w14:textId="77777777" w:rsidR="00AA6D6B" w:rsidRDefault="00AA6D6B" w:rsidP="00E325EA">
      <w:pPr>
        <w:pStyle w:val="NormalWeb"/>
        <w:spacing w:before="0" w:beforeAutospacing="0" w:after="0" w:afterAutospacing="0" w:line="276" w:lineRule="auto"/>
        <w:rPr>
          <w:rFonts w:ascii="Arial" w:hAnsi="Arial" w:cs="Arial"/>
        </w:rPr>
      </w:pPr>
      <w:r w:rsidRPr="0020606F">
        <w:rPr>
          <w:rFonts w:ascii="Arial" w:hAnsi="Arial" w:cs="Arial"/>
        </w:rPr>
        <w:t xml:space="preserve">This panel will </w:t>
      </w:r>
      <w:r w:rsidR="003139B4" w:rsidRPr="0020606F">
        <w:rPr>
          <w:rFonts w:ascii="Arial" w:hAnsi="Arial" w:cs="Arial"/>
        </w:rPr>
        <w:t xml:space="preserve">explore </w:t>
      </w:r>
      <w:r w:rsidR="00BB19A0" w:rsidRPr="0020606F">
        <w:rPr>
          <w:rFonts w:ascii="Arial" w:hAnsi="Arial" w:cs="Arial"/>
        </w:rPr>
        <w:t xml:space="preserve">these </w:t>
      </w:r>
      <w:r w:rsidR="008B51D3" w:rsidRPr="0020606F">
        <w:rPr>
          <w:rFonts w:ascii="Arial" w:hAnsi="Arial" w:cs="Arial"/>
          <w:lang w:val="en-US"/>
        </w:rPr>
        <w:t>enduring</w:t>
      </w:r>
      <w:r w:rsidR="00BB19A0" w:rsidRPr="0020606F">
        <w:rPr>
          <w:rFonts w:ascii="Arial" w:hAnsi="Arial" w:cs="Arial"/>
        </w:rPr>
        <w:t xml:space="preserve"> </w:t>
      </w:r>
      <w:r w:rsidR="003139B4" w:rsidRPr="0020606F">
        <w:rPr>
          <w:rFonts w:ascii="Arial" w:hAnsi="Arial" w:cs="Arial"/>
        </w:rPr>
        <w:t xml:space="preserve">issues </w:t>
      </w:r>
      <w:r w:rsidR="00BB19A0" w:rsidRPr="0020606F">
        <w:rPr>
          <w:rFonts w:ascii="Arial" w:hAnsi="Arial" w:cs="Arial"/>
        </w:rPr>
        <w:t>which</w:t>
      </w:r>
      <w:r w:rsidR="008B51D3" w:rsidRPr="0020606F">
        <w:rPr>
          <w:rFonts w:ascii="Arial" w:hAnsi="Arial" w:cs="Arial"/>
        </w:rPr>
        <w:t>,</w:t>
      </w:r>
      <w:r w:rsidR="00BB19A0" w:rsidRPr="0020606F">
        <w:rPr>
          <w:rFonts w:ascii="Arial" w:hAnsi="Arial" w:cs="Arial"/>
        </w:rPr>
        <w:t xml:space="preserve"> as Piketty (2014, 485) </w:t>
      </w:r>
      <w:r w:rsidR="008B51D3" w:rsidRPr="0020606F">
        <w:rPr>
          <w:rFonts w:ascii="Arial" w:hAnsi="Arial" w:cs="Arial"/>
        </w:rPr>
        <w:t>acknowledges,</w:t>
      </w:r>
      <w:r w:rsidR="00BB19A0" w:rsidRPr="0020606F">
        <w:rPr>
          <w:rFonts w:ascii="Arial" w:hAnsi="Arial" w:cs="Arial"/>
        </w:rPr>
        <w:t xml:space="preserve"> confound every country: “To date, no country has come up with a truly satisfactory response”</w:t>
      </w:r>
      <w:r w:rsidRPr="0020606F">
        <w:rPr>
          <w:rFonts w:ascii="Arial" w:hAnsi="Arial" w:cs="Arial"/>
        </w:rPr>
        <w:t xml:space="preserve">. </w:t>
      </w:r>
    </w:p>
    <w:p w14:paraId="4B60028F" w14:textId="77777777" w:rsidR="00587E41" w:rsidRDefault="00587E41" w:rsidP="00E325EA">
      <w:pPr>
        <w:pStyle w:val="NormalWeb"/>
        <w:spacing w:before="0" w:beforeAutospacing="0" w:after="0" w:afterAutospacing="0" w:line="276" w:lineRule="auto"/>
        <w:rPr>
          <w:rFonts w:ascii="Arial" w:hAnsi="Arial" w:cs="Arial"/>
        </w:rPr>
      </w:pPr>
    </w:p>
    <w:p w14:paraId="3D4EFA98" w14:textId="77777777" w:rsidR="00587E41" w:rsidRDefault="00587E41" w:rsidP="00E325EA">
      <w:pPr>
        <w:pStyle w:val="NormalWeb"/>
        <w:spacing w:before="0" w:beforeAutospacing="0" w:after="0" w:afterAutospacing="0" w:line="276" w:lineRule="auto"/>
        <w:rPr>
          <w:rFonts w:ascii="Arial" w:hAnsi="Arial" w:cs="Arial"/>
        </w:rPr>
      </w:pPr>
    </w:p>
    <w:p w14:paraId="5D7C800F" w14:textId="77777777" w:rsidR="00835697" w:rsidRDefault="00835697" w:rsidP="00E325EA">
      <w:pPr>
        <w:pStyle w:val="NormalWeb"/>
        <w:spacing w:before="0" w:beforeAutospacing="0" w:after="0" w:afterAutospacing="0" w:line="276" w:lineRule="auto"/>
        <w:rPr>
          <w:rFonts w:ascii="Arial" w:hAnsi="Arial" w:cs="Arial"/>
        </w:rPr>
      </w:pPr>
    </w:p>
    <w:p w14:paraId="47841508" w14:textId="77777777" w:rsidR="00A426C1" w:rsidRDefault="00A426C1" w:rsidP="00E325EA">
      <w:pPr>
        <w:pStyle w:val="NormalWeb"/>
        <w:spacing w:before="0" w:beforeAutospacing="0" w:after="0" w:afterAutospacing="0" w:line="276" w:lineRule="auto"/>
        <w:rPr>
          <w:rFonts w:ascii="Arial" w:hAnsi="Arial" w:cs="Arial"/>
        </w:rPr>
      </w:pPr>
    </w:p>
    <w:p w14:paraId="19F08079" w14:textId="77777777" w:rsidR="00587E41" w:rsidRDefault="00587E41" w:rsidP="00E325EA">
      <w:pPr>
        <w:pStyle w:val="NormalWeb"/>
        <w:spacing w:before="0" w:beforeAutospacing="0" w:after="0" w:afterAutospacing="0" w:line="276" w:lineRule="auto"/>
        <w:rPr>
          <w:rFonts w:ascii="Arial" w:hAnsi="Arial" w:cs="Arial"/>
        </w:rPr>
      </w:pPr>
    </w:p>
    <w:p w14:paraId="519A046D" w14:textId="77777777" w:rsidR="003139B4" w:rsidRDefault="00AA6D6B" w:rsidP="00E325EA">
      <w:pPr>
        <w:pStyle w:val="NormalWeb"/>
        <w:spacing w:before="0" w:beforeAutospacing="0" w:after="0" w:afterAutospacing="0" w:line="276" w:lineRule="auto"/>
        <w:rPr>
          <w:rFonts w:ascii="Arial" w:hAnsi="Arial" w:cs="Arial"/>
        </w:rPr>
      </w:pPr>
      <w:r w:rsidRPr="0020606F">
        <w:rPr>
          <w:rFonts w:ascii="Arial" w:hAnsi="Arial" w:cs="Arial"/>
        </w:rPr>
        <w:lastRenderedPageBreak/>
        <w:t>Some questions/issues the panel will</w:t>
      </w:r>
      <w:r w:rsidR="00A23A22" w:rsidRPr="0020606F">
        <w:rPr>
          <w:rFonts w:ascii="Arial" w:hAnsi="Arial" w:cs="Arial"/>
        </w:rPr>
        <w:t xml:space="preserve"> discuss</w:t>
      </w:r>
      <w:r w:rsidRPr="0020606F">
        <w:rPr>
          <w:rFonts w:ascii="Arial" w:hAnsi="Arial" w:cs="Arial"/>
        </w:rPr>
        <w:t xml:space="preserve"> include</w:t>
      </w:r>
      <w:r w:rsidR="00A23A22" w:rsidRPr="0020606F">
        <w:rPr>
          <w:rFonts w:ascii="Arial" w:hAnsi="Arial" w:cs="Arial"/>
        </w:rPr>
        <w:t xml:space="preserve">: </w:t>
      </w:r>
    </w:p>
    <w:p w14:paraId="563F8480" w14:textId="77777777" w:rsidR="00E325EA" w:rsidRPr="0020606F" w:rsidRDefault="00E325EA" w:rsidP="00E325EA">
      <w:pPr>
        <w:pStyle w:val="NormalWeb"/>
        <w:spacing w:before="0" w:beforeAutospacing="0" w:after="0" w:afterAutospacing="0" w:line="276" w:lineRule="auto"/>
        <w:rPr>
          <w:rFonts w:ascii="Arial" w:hAnsi="Arial" w:cs="Arial"/>
        </w:rPr>
      </w:pPr>
    </w:p>
    <w:p w14:paraId="1CA8AB92" w14:textId="77777777" w:rsidR="006A55C3" w:rsidRPr="0020606F" w:rsidRDefault="006A55C3" w:rsidP="00E325EA">
      <w:pPr>
        <w:pStyle w:val="ListParagraph"/>
        <w:numPr>
          <w:ilvl w:val="0"/>
          <w:numId w:val="1"/>
        </w:numPr>
        <w:spacing w:after="0"/>
        <w:contextualSpacing w:val="0"/>
        <w:jc w:val="left"/>
        <w:rPr>
          <w:rFonts w:ascii="Arial" w:hAnsi="Arial" w:cs="Arial"/>
        </w:rPr>
      </w:pPr>
      <w:r w:rsidRPr="0020606F">
        <w:rPr>
          <w:rFonts w:ascii="Arial" w:hAnsi="Arial" w:cs="Arial"/>
        </w:rPr>
        <w:t>What do we know now about equity/inequity in higher education – that we didn’t know before?</w:t>
      </w:r>
    </w:p>
    <w:p w14:paraId="0DCACA4C" w14:textId="77777777" w:rsidR="00634DE8" w:rsidRPr="0020606F" w:rsidRDefault="00634DE8" w:rsidP="00E325EA">
      <w:pPr>
        <w:pStyle w:val="ListParagraph"/>
        <w:numPr>
          <w:ilvl w:val="0"/>
          <w:numId w:val="1"/>
        </w:numPr>
        <w:spacing w:after="0"/>
        <w:contextualSpacing w:val="0"/>
        <w:jc w:val="left"/>
        <w:rPr>
          <w:rFonts w:ascii="Arial" w:hAnsi="Arial" w:cs="Arial"/>
        </w:rPr>
      </w:pPr>
      <w:r w:rsidRPr="0020606F">
        <w:rPr>
          <w:rFonts w:ascii="Arial" w:hAnsi="Arial" w:cs="Arial"/>
        </w:rPr>
        <w:t>What are the outstanding big questions and</w:t>
      </w:r>
      <w:r w:rsidR="0022212C" w:rsidRPr="0020606F">
        <w:rPr>
          <w:rFonts w:ascii="Arial" w:hAnsi="Arial" w:cs="Arial"/>
        </w:rPr>
        <w:t xml:space="preserve"> issues that we need to resolve? What are </w:t>
      </w:r>
      <w:r w:rsidRPr="0020606F">
        <w:rPr>
          <w:rFonts w:ascii="Arial" w:hAnsi="Arial" w:cs="Arial"/>
        </w:rPr>
        <w:t xml:space="preserve">the key policy challenges?  </w:t>
      </w:r>
    </w:p>
    <w:p w14:paraId="37BF7950" w14:textId="4A5E3A66" w:rsidR="00BB19A0" w:rsidRPr="0020606F" w:rsidRDefault="00587E41" w:rsidP="00E325EA">
      <w:pPr>
        <w:pStyle w:val="ListParagraph"/>
        <w:numPr>
          <w:ilvl w:val="0"/>
          <w:numId w:val="1"/>
        </w:numPr>
        <w:spacing w:after="0"/>
        <w:contextualSpacing w:val="0"/>
        <w:jc w:val="left"/>
        <w:rPr>
          <w:rFonts w:ascii="Arial" w:hAnsi="Arial" w:cs="Arial"/>
        </w:rPr>
      </w:pPr>
      <w:r>
        <w:rPr>
          <w:rFonts w:ascii="Arial" w:hAnsi="Arial" w:cs="Arial"/>
        </w:rPr>
        <w:t>Higher e</w:t>
      </w:r>
      <w:r w:rsidR="00BB19A0" w:rsidRPr="0020606F">
        <w:rPr>
          <w:rFonts w:ascii="Arial" w:hAnsi="Arial" w:cs="Arial"/>
        </w:rPr>
        <w:t xml:space="preserve">ducation may not be responsible but what are its responsibilities? </w:t>
      </w:r>
    </w:p>
    <w:p w14:paraId="479DB247" w14:textId="77777777" w:rsidR="0020606F" w:rsidRDefault="00BB19A0" w:rsidP="00E325EA">
      <w:pPr>
        <w:pStyle w:val="ListParagraph"/>
        <w:numPr>
          <w:ilvl w:val="0"/>
          <w:numId w:val="1"/>
        </w:numPr>
        <w:spacing w:after="0"/>
        <w:contextualSpacing w:val="0"/>
        <w:jc w:val="left"/>
        <w:rPr>
          <w:rFonts w:ascii="Arial" w:hAnsi="Arial" w:cs="Arial"/>
        </w:rPr>
      </w:pPr>
      <w:r w:rsidRPr="0020606F">
        <w:rPr>
          <w:rFonts w:ascii="Arial" w:hAnsi="Arial" w:cs="Arial"/>
        </w:rPr>
        <w:t>T</w:t>
      </w:r>
      <w:r w:rsidR="006A55C3" w:rsidRPr="0020606F">
        <w:rPr>
          <w:rFonts w:ascii="Arial" w:hAnsi="Arial" w:cs="Arial"/>
        </w:rPr>
        <w:t xml:space="preserve">aking a systemic view of the educational pipeline, are there </w:t>
      </w:r>
      <w:r w:rsidR="009D38C1" w:rsidRPr="0020606F">
        <w:rPr>
          <w:rFonts w:ascii="Arial" w:hAnsi="Arial" w:cs="Arial"/>
          <w:i/>
        </w:rPr>
        <w:t>realistic</w:t>
      </w:r>
      <w:r w:rsidR="009D38C1" w:rsidRPr="0020606F">
        <w:rPr>
          <w:rFonts w:ascii="Arial" w:hAnsi="Arial" w:cs="Arial"/>
        </w:rPr>
        <w:t xml:space="preserve"> </w:t>
      </w:r>
      <w:r w:rsidR="006A55C3" w:rsidRPr="0020606F">
        <w:rPr>
          <w:rFonts w:ascii="Arial" w:hAnsi="Arial" w:cs="Arial"/>
        </w:rPr>
        <w:t>models of “good practice</w:t>
      </w:r>
      <w:r w:rsidR="0022212C" w:rsidRPr="0020606F">
        <w:rPr>
          <w:rFonts w:ascii="Arial" w:hAnsi="Arial" w:cs="Arial"/>
        </w:rPr>
        <w:t xml:space="preserve">” that have proven to work? </w:t>
      </w:r>
    </w:p>
    <w:p w14:paraId="07CD1AD3" w14:textId="77777777" w:rsidR="0020606F" w:rsidRPr="0020606F" w:rsidRDefault="0020606F" w:rsidP="00E325EA">
      <w:pPr>
        <w:pStyle w:val="ListParagraph"/>
        <w:spacing w:after="0"/>
        <w:contextualSpacing w:val="0"/>
        <w:jc w:val="left"/>
        <w:rPr>
          <w:rFonts w:ascii="Arial" w:hAnsi="Arial" w:cs="Arial"/>
        </w:rPr>
      </w:pPr>
    </w:p>
    <w:p w14:paraId="7F0089C3" w14:textId="77777777" w:rsidR="0020606F" w:rsidRPr="0020606F" w:rsidRDefault="0020606F" w:rsidP="00E325EA">
      <w:pPr>
        <w:spacing w:line="276" w:lineRule="auto"/>
        <w:rPr>
          <w:rFonts w:ascii="Arial" w:hAnsi="Arial" w:cs="Arial"/>
        </w:rPr>
      </w:pPr>
    </w:p>
    <w:p w14:paraId="52B1FF17" w14:textId="77777777" w:rsidR="0020606F" w:rsidRDefault="0020606F" w:rsidP="00E325EA">
      <w:pPr>
        <w:spacing w:line="276" w:lineRule="auto"/>
        <w:rPr>
          <w:rFonts w:ascii="Arial" w:hAnsi="Arial" w:cs="Arial"/>
          <w:color w:val="000000"/>
        </w:rPr>
      </w:pPr>
      <w:r w:rsidRPr="0020606F">
        <w:rPr>
          <w:rFonts w:ascii="Arial" w:hAnsi="Arial" w:cs="Arial"/>
          <w:b/>
        </w:rPr>
        <w:t xml:space="preserve">Vikki </w:t>
      </w:r>
      <w:proofErr w:type="spellStart"/>
      <w:r w:rsidRPr="0020606F">
        <w:rPr>
          <w:rFonts w:ascii="Arial" w:hAnsi="Arial" w:cs="Arial"/>
          <w:b/>
        </w:rPr>
        <w:t>Boliver</w:t>
      </w:r>
      <w:proofErr w:type="spellEnd"/>
      <w:r w:rsidRPr="0020606F">
        <w:rPr>
          <w:rFonts w:ascii="Arial" w:hAnsi="Arial" w:cs="Arial"/>
          <w:b/>
        </w:rPr>
        <w:t xml:space="preserve"> </w:t>
      </w:r>
      <w:r w:rsidRPr="0020606F">
        <w:rPr>
          <w:rFonts w:ascii="Arial" w:hAnsi="Arial" w:cs="Arial"/>
        </w:rPr>
        <w:t xml:space="preserve">will </w:t>
      </w:r>
      <w:r>
        <w:rPr>
          <w:rFonts w:ascii="Arial" w:hAnsi="Arial" w:cs="Arial"/>
        </w:rPr>
        <w:t xml:space="preserve">discuss </w:t>
      </w:r>
      <w:r w:rsidRPr="0020606F">
        <w:rPr>
          <w:rFonts w:ascii="Arial" w:hAnsi="Arial" w:cs="Arial"/>
        </w:rPr>
        <w:t>the fact that</w:t>
      </w:r>
      <w:r w:rsidRPr="0020606F">
        <w:rPr>
          <w:rFonts w:ascii="Arial" w:hAnsi="Arial" w:cs="Arial"/>
          <w:b/>
        </w:rPr>
        <w:t xml:space="preserve"> </w:t>
      </w:r>
      <w:r w:rsidRPr="0020606F">
        <w:rPr>
          <w:rFonts w:ascii="Arial" w:hAnsi="Arial" w:cs="Arial"/>
          <w:color w:val="000000"/>
        </w:rPr>
        <w:t>s</w:t>
      </w:r>
      <w:r w:rsidR="004B6488" w:rsidRPr="0020606F">
        <w:rPr>
          <w:rFonts w:ascii="Arial" w:hAnsi="Arial" w:cs="Arial"/>
          <w:color w:val="000000"/>
        </w:rPr>
        <w:t xml:space="preserve">ocial inequalities in access to higher education persist largely because prospective students are required to demonstrate the same level of ‘merit’ regardless of their socioeconomic circumstances. </w:t>
      </w:r>
      <w:bookmarkStart w:id="0" w:name="_GoBack"/>
      <w:bookmarkEnd w:id="0"/>
      <w:r w:rsidR="004B6488" w:rsidRPr="0020606F">
        <w:rPr>
          <w:rFonts w:ascii="Arial" w:hAnsi="Arial" w:cs="Arial"/>
          <w:color w:val="000000"/>
        </w:rPr>
        <w:t>Drawing on Rawls’ distinction between formal and</w:t>
      </w:r>
      <w:r w:rsidRPr="0020606F">
        <w:rPr>
          <w:rFonts w:ascii="Arial" w:hAnsi="Arial" w:cs="Arial"/>
          <w:color w:val="000000"/>
        </w:rPr>
        <w:t xml:space="preserve"> fair equality of opportunity, she will</w:t>
      </w:r>
      <w:r w:rsidR="004B6488" w:rsidRPr="0020606F">
        <w:rPr>
          <w:rFonts w:ascii="Arial" w:hAnsi="Arial" w:cs="Arial"/>
          <w:color w:val="000000"/>
        </w:rPr>
        <w:t xml:space="preserve"> argue that genuinely fair access to higher education requires a contextualised assessment of applicant ‘merit’ which recognises the strong academic potential of disadvantaged applicants whose prior academic attainment is mediocre by national standards but excellent relative to those from similarly disadvantaged backgrounds.</w:t>
      </w:r>
    </w:p>
    <w:p w14:paraId="1193FBEF" w14:textId="77777777" w:rsidR="0020606F" w:rsidRDefault="0020606F" w:rsidP="00E325EA">
      <w:pPr>
        <w:spacing w:line="276" w:lineRule="auto"/>
        <w:rPr>
          <w:rFonts w:ascii="Arial" w:hAnsi="Arial" w:cs="Arial"/>
          <w:color w:val="000000"/>
        </w:rPr>
      </w:pPr>
    </w:p>
    <w:p w14:paraId="7534CCD9" w14:textId="78964A5B" w:rsidR="00504413" w:rsidRPr="0020606F" w:rsidRDefault="0020606F" w:rsidP="00E325EA">
      <w:pPr>
        <w:spacing w:line="276" w:lineRule="auto"/>
        <w:rPr>
          <w:rFonts w:ascii="Arial" w:hAnsi="Arial" w:cs="Arial"/>
          <w:color w:val="000000"/>
        </w:rPr>
      </w:pPr>
      <w:proofErr w:type="spellStart"/>
      <w:r w:rsidRPr="0020606F">
        <w:rPr>
          <w:rFonts w:ascii="Arial" w:hAnsi="Arial" w:cs="Arial"/>
          <w:b/>
        </w:rPr>
        <w:t>Rajani</w:t>
      </w:r>
      <w:proofErr w:type="spellEnd"/>
      <w:r w:rsidRPr="0020606F">
        <w:rPr>
          <w:rFonts w:ascii="Arial" w:hAnsi="Arial" w:cs="Arial"/>
          <w:b/>
        </w:rPr>
        <w:t xml:space="preserve"> Naidoo </w:t>
      </w:r>
      <w:r w:rsidRPr="0020606F">
        <w:rPr>
          <w:rFonts w:ascii="Arial" w:hAnsi="Arial" w:cs="Arial"/>
        </w:rPr>
        <w:t xml:space="preserve">will </w:t>
      </w:r>
      <w:r>
        <w:rPr>
          <w:rFonts w:ascii="Arial" w:hAnsi="Arial" w:cs="Arial"/>
        </w:rPr>
        <w:t xml:space="preserve">look at </w:t>
      </w:r>
      <w:r w:rsidR="00504413" w:rsidRPr="0020606F">
        <w:rPr>
          <w:rFonts w:ascii="Arial" w:hAnsi="Arial" w:cs="Arial"/>
          <w:color w:val="000000"/>
        </w:rPr>
        <w:t xml:space="preserve">the </w:t>
      </w:r>
      <w:r>
        <w:rPr>
          <w:rFonts w:ascii="Arial" w:hAnsi="Arial" w:cs="Arial"/>
          <w:color w:val="000000"/>
        </w:rPr>
        <w:t xml:space="preserve">effects of the </w:t>
      </w:r>
      <w:r w:rsidR="00504413" w:rsidRPr="0020606F">
        <w:rPr>
          <w:rFonts w:ascii="Arial" w:hAnsi="Arial" w:cs="Arial"/>
          <w:color w:val="000000"/>
        </w:rPr>
        <w:t>battle for ‘world</w:t>
      </w:r>
      <w:r w:rsidR="00890C44" w:rsidRPr="0020606F">
        <w:rPr>
          <w:rFonts w:ascii="Arial" w:hAnsi="Arial" w:cs="Arial"/>
          <w:color w:val="000000"/>
        </w:rPr>
        <w:t xml:space="preserve"> </w:t>
      </w:r>
      <w:r>
        <w:rPr>
          <w:rFonts w:ascii="Arial" w:hAnsi="Arial" w:cs="Arial"/>
          <w:color w:val="000000"/>
        </w:rPr>
        <w:t xml:space="preserve">class’ university status </w:t>
      </w:r>
      <w:r w:rsidR="00504413" w:rsidRPr="0020606F">
        <w:rPr>
          <w:rFonts w:ascii="Arial" w:hAnsi="Arial" w:cs="Arial"/>
          <w:color w:val="000000"/>
        </w:rPr>
        <w:t>between the most elite universities in</w:t>
      </w:r>
      <w:r w:rsidR="00A5261D">
        <w:rPr>
          <w:rFonts w:ascii="Arial" w:hAnsi="Arial" w:cs="Arial"/>
          <w:color w:val="000000"/>
        </w:rPr>
        <w:t xml:space="preserve"> the most powerful countries. She will </w:t>
      </w:r>
      <w:r w:rsidR="00587E41">
        <w:rPr>
          <w:rFonts w:ascii="Arial" w:hAnsi="Arial" w:cs="Arial"/>
          <w:color w:val="000000"/>
        </w:rPr>
        <w:t>argue</w:t>
      </w:r>
      <w:r w:rsidR="00A5261D">
        <w:rPr>
          <w:rFonts w:ascii="Arial" w:hAnsi="Arial" w:cs="Arial"/>
          <w:color w:val="000000"/>
        </w:rPr>
        <w:t xml:space="preserve"> that in</w:t>
      </w:r>
      <w:r w:rsidR="00504413" w:rsidRPr="0020606F">
        <w:rPr>
          <w:rFonts w:ascii="Arial" w:hAnsi="Arial" w:cs="Arial"/>
          <w:color w:val="000000"/>
        </w:rPr>
        <w:t xml:space="preserve"> highly stratified systems few benefits trickle down to enhance</w:t>
      </w:r>
      <w:r w:rsidR="00A5261D">
        <w:rPr>
          <w:rFonts w:ascii="Arial" w:hAnsi="Arial" w:cs="Arial"/>
          <w:color w:val="000000"/>
        </w:rPr>
        <w:t xml:space="preserve"> the system as a whole and t</w:t>
      </w:r>
      <w:r w:rsidR="00504413" w:rsidRPr="0020606F">
        <w:rPr>
          <w:rFonts w:ascii="Arial" w:hAnsi="Arial" w:cs="Arial"/>
          <w:color w:val="000000"/>
        </w:rPr>
        <w:t>hese developments lead to the combined and unequal development</w:t>
      </w:r>
      <w:r w:rsidR="00A5261D">
        <w:rPr>
          <w:rFonts w:ascii="Arial" w:hAnsi="Arial" w:cs="Arial"/>
          <w:color w:val="000000"/>
        </w:rPr>
        <w:t xml:space="preserve"> of higher education worldwide. She will </w:t>
      </w:r>
      <w:r w:rsidR="00587E41">
        <w:rPr>
          <w:rFonts w:ascii="Arial" w:hAnsi="Arial" w:cs="Arial"/>
          <w:color w:val="000000"/>
        </w:rPr>
        <w:t>also argue</w:t>
      </w:r>
      <w:r w:rsidR="00A5261D">
        <w:rPr>
          <w:rFonts w:ascii="Arial" w:hAnsi="Arial" w:cs="Arial"/>
          <w:color w:val="000000"/>
        </w:rPr>
        <w:t xml:space="preserve"> that g</w:t>
      </w:r>
      <w:r w:rsidR="00504413" w:rsidRPr="0020606F">
        <w:rPr>
          <w:rFonts w:ascii="Arial" w:hAnsi="Arial" w:cs="Arial"/>
          <w:color w:val="000000"/>
        </w:rPr>
        <w:t>lobal partnerships need to develop selection mechanisms contextualised to the specifi</w:t>
      </w:r>
      <w:r w:rsidR="00A5261D">
        <w:rPr>
          <w:rFonts w:ascii="Arial" w:hAnsi="Arial" w:cs="Arial"/>
          <w:color w:val="000000"/>
        </w:rPr>
        <w:t>c circumstances of each country</w:t>
      </w:r>
      <w:r w:rsidR="00504413" w:rsidRPr="0020606F">
        <w:rPr>
          <w:rFonts w:ascii="Arial" w:hAnsi="Arial" w:cs="Arial"/>
          <w:color w:val="000000"/>
        </w:rPr>
        <w:t xml:space="preserve"> to break the link between access, social advantage and excellence </w:t>
      </w:r>
      <w:r w:rsidR="00A5261D">
        <w:rPr>
          <w:rFonts w:ascii="Arial" w:hAnsi="Arial" w:cs="Arial"/>
          <w:color w:val="000000"/>
        </w:rPr>
        <w:t xml:space="preserve">– </w:t>
      </w:r>
      <w:r w:rsidR="00504413" w:rsidRPr="0020606F">
        <w:rPr>
          <w:rFonts w:ascii="Arial" w:hAnsi="Arial" w:cs="Arial"/>
          <w:color w:val="000000"/>
        </w:rPr>
        <w:t>including better ways to measure academic potential.</w:t>
      </w:r>
    </w:p>
    <w:p w14:paraId="05A3968C" w14:textId="77777777" w:rsidR="00504413" w:rsidRPr="0020606F" w:rsidRDefault="00504413" w:rsidP="00E325EA">
      <w:pPr>
        <w:spacing w:line="276" w:lineRule="auto"/>
        <w:rPr>
          <w:rFonts w:ascii="Arial" w:hAnsi="Arial" w:cs="Arial"/>
        </w:rPr>
      </w:pPr>
    </w:p>
    <w:p w14:paraId="6FD33A1F" w14:textId="77777777" w:rsidR="00782A61" w:rsidRPr="0020606F" w:rsidRDefault="00504413" w:rsidP="00E325EA">
      <w:pPr>
        <w:spacing w:line="276" w:lineRule="auto"/>
        <w:rPr>
          <w:rFonts w:ascii="Arial" w:hAnsi="Arial" w:cs="Arial"/>
          <w:b/>
          <w:iCs/>
          <w:color w:val="000000"/>
        </w:rPr>
      </w:pPr>
      <w:r w:rsidRPr="0020606F">
        <w:rPr>
          <w:rFonts w:ascii="Arial" w:hAnsi="Arial" w:cs="Arial"/>
          <w:b/>
          <w:iCs/>
          <w:color w:val="000000"/>
        </w:rPr>
        <w:t>Dung Doan</w:t>
      </w:r>
      <w:r w:rsidR="0020606F">
        <w:rPr>
          <w:rFonts w:ascii="Arial" w:hAnsi="Arial" w:cs="Arial"/>
          <w:b/>
          <w:iCs/>
          <w:color w:val="000000"/>
        </w:rPr>
        <w:t xml:space="preserve"> </w:t>
      </w:r>
      <w:r w:rsidR="0020606F">
        <w:rPr>
          <w:rFonts w:ascii="Arial" w:hAnsi="Arial" w:cs="Arial"/>
          <w:color w:val="000000" w:themeColor="text1"/>
        </w:rPr>
        <w:t>will</w:t>
      </w:r>
      <w:r w:rsidR="00782A61" w:rsidRPr="0020606F">
        <w:rPr>
          <w:rFonts w:ascii="Arial" w:hAnsi="Arial" w:cs="Arial"/>
          <w:color w:val="000000" w:themeColor="text1"/>
        </w:rPr>
        <w:t xml:space="preserve"> talk about HE and equality in the context of developing countries where grow</w:t>
      </w:r>
      <w:r w:rsidR="0020606F">
        <w:rPr>
          <w:rFonts w:ascii="Arial" w:hAnsi="Arial" w:cs="Arial"/>
          <w:color w:val="000000" w:themeColor="text1"/>
        </w:rPr>
        <w:t>th in both demand for and enrol</w:t>
      </w:r>
      <w:r w:rsidR="00782A61" w:rsidRPr="0020606F">
        <w:rPr>
          <w:rFonts w:ascii="Arial" w:hAnsi="Arial" w:cs="Arial"/>
          <w:color w:val="000000" w:themeColor="text1"/>
        </w:rPr>
        <w:t>ment in HE has been driven mainly by rapid economic growth and an expanding middle class.</w:t>
      </w:r>
      <w:r w:rsidR="0020606F">
        <w:rPr>
          <w:rFonts w:ascii="Arial" w:hAnsi="Arial" w:cs="Arial"/>
          <w:color w:val="000000" w:themeColor="text1"/>
        </w:rPr>
        <w:t xml:space="preserve"> She will discuss the fact that i</w:t>
      </w:r>
      <w:r w:rsidR="00782A61" w:rsidRPr="0020606F">
        <w:rPr>
          <w:rFonts w:ascii="Arial" w:hAnsi="Arial" w:cs="Arial"/>
          <w:color w:val="000000" w:themeColor="text1"/>
        </w:rPr>
        <w:t>mproving equality in access to HE requires intervention both before and at the point of adm</w:t>
      </w:r>
      <w:r w:rsidR="0020606F">
        <w:rPr>
          <w:rFonts w:ascii="Arial" w:hAnsi="Arial" w:cs="Arial"/>
          <w:color w:val="000000" w:themeColor="text1"/>
        </w:rPr>
        <w:t xml:space="preserve">ission and argue that </w:t>
      </w:r>
      <w:r w:rsidR="00782A61" w:rsidRPr="0020606F">
        <w:rPr>
          <w:rFonts w:ascii="Arial" w:hAnsi="Arial" w:cs="Arial"/>
          <w:color w:val="000000" w:themeColor="text1"/>
        </w:rPr>
        <w:t>identifying the most critical drivers for each country/region within a country is essential. </w:t>
      </w:r>
      <w:r w:rsidR="0020606F">
        <w:rPr>
          <w:rFonts w:ascii="Arial" w:hAnsi="Arial" w:cs="Arial"/>
          <w:color w:val="000000" w:themeColor="text1"/>
        </w:rPr>
        <w:t xml:space="preserve">She will also focus on the impact of student loan schemes on improving equality. </w:t>
      </w:r>
    </w:p>
    <w:p w14:paraId="1569991F" w14:textId="77777777" w:rsidR="00504413" w:rsidRPr="0020606F" w:rsidRDefault="00504413" w:rsidP="00E325EA">
      <w:pPr>
        <w:spacing w:line="276" w:lineRule="auto"/>
        <w:rPr>
          <w:rFonts w:ascii="Arial" w:hAnsi="Arial" w:cs="Arial"/>
          <w:color w:val="000000" w:themeColor="text1"/>
        </w:rPr>
      </w:pPr>
    </w:p>
    <w:sectPr w:rsidR="00504413" w:rsidRPr="0020606F" w:rsidSect="009B1AC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A0CA0" w14:textId="77777777" w:rsidR="001F560A" w:rsidRDefault="001F560A" w:rsidP="00AA426C">
      <w:r>
        <w:separator/>
      </w:r>
    </w:p>
  </w:endnote>
  <w:endnote w:type="continuationSeparator" w:id="0">
    <w:p w14:paraId="6C8D2580" w14:textId="77777777" w:rsidR="001F560A" w:rsidRDefault="001F560A" w:rsidP="00AA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80860023"/>
      <w:docPartObj>
        <w:docPartGallery w:val="Page Numbers (Bottom of Page)"/>
        <w:docPartUnique/>
      </w:docPartObj>
    </w:sdtPr>
    <w:sdtEndPr>
      <w:rPr>
        <w:rStyle w:val="PageNumber"/>
      </w:rPr>
    </w:sdtEndPr>
    <w:sdtContent>
      <w:p w14:paraId="092807E9" w14:textId="77777777" w:rsidR="00AA426C" w:rsidRDefault="00AA426C" w:rsidP="005136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C42A9E" w14:textId="77777777" w:rsidR="00AA426C" w:rsidRDefault="00AA42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8544" w14:textId="77777777" w:rsidR="00AA426C" w:rsidRDefault="00AA42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FC1E3" w14:textId="77777777" w:rsidR="001F560A" w:rsidRDefault="001F560A" w:rsidP="00AA426C">
      <w:r>
        <w:separator/>
      </w:r>
    </w:p>
  </w:footnote>
  <w:footnote w:type="continuationSeparator" w:id="0">
    <w:p w14:paraId="7E9BC27B" w14:textId="77777777" w:rsidR="001F560A" w:rsidRDefault="001F560A" w:rsidP="00AA42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674"/>
    <w:multiLevelType w:val="hybridMultilevel"/>
    <w:tmpl w:val="09B8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BF0272A"/>
    <w:multiLevelType w:val="hybridMultilevel"/>
    <w:tmpl w:val="64B29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C3"/>
    <w:rsid w:val="00030150"/>
    <w:rsid w:val="00044461"/>
    <w:rsid w:val="00045992"/>
    <w:rsid w:val="000774AB"/>
    <w:rsid w:val="000B0340"/>
    <w:rsid w:val="000C2404"/>
    <w:rsid w:val="000D6608"/>
    <w:rsid w:val="000E50A0"/>
    <w:rsid w:val="001433A2"/>
    <w:rsid w:val="001F560A"/>
    <w:rsid w:val="0020606F"/>
    <w:rsid w:val="0022212C"/>
    <w:rsid w:val="00233973"/>
    <w:rsid w:val="003139B4"/>
    <w:rsid w:val="003A03A2"/>
    <w:rsid w:val="003A2999"/>
    <w:rsid w:val="003D6AD0"/>
    <w:rsid w:val="00487717"/>
    <w:rsid w:val="004B6488"/>
    <w:rsid w:val="00504413"/>
    <w:rsid w:val="00513B6B"/>
    <w:rsid w:val="00523544"/>
    <w:rsid w:val="00587E41"/>
    <w:rsid w:val="006216CD"/>
    <w:rsid w:val="00634DE8"/>
    <w:rsid w:val="00677A50"/>
    <w:rsid w:val="006A55C3"/>
    <w:rsid w:val="00701D85"/>
    <w:rsid w:val="00741A29"/>
    <w:rsid w:val="00782A61"/>
    <w:rsid w:val="007F5F48"/>
    <w:rsid w:val="00832988"/>
    <w:rsid w:val="00835697"/>
    <w:rsid w:val="0085749C"/>
    <w:rsid w:val="00870403"/>
    <w:rsid w:val="00890C44"/>
    <w:rsid w:val="008B51D3"/>
    <w:rsid w:val="0094628E"/>
    <w:rsid w:val="00991C1C"/>
    <w:rsid w:val="009B1AC2"/>
    <w:rsid w:val="009C1660"/>
    <w:rsid w:val="009D38C1"/>
    <w:rsid w:val="009F19BE"/>
    <w:rsid w:val="00A22076"/>
    <w:rsid w:val="00A23A22"/>
    <w:rsid w:val="00A417AF"/>
    <w:rsid w:val="00A426C1"/>
    <w:rsid w:val="00A5261D"/>
    <w:rsid w:val="00AA426C"/>
    <w:rsid w:val="00AA6D6B"/>
    <w:rsid w:val="00AC3F62"/>
    <w:rsid w:val="00BB19A0"/>
    <w:rsid w:val="00C41BE0"/>
    <w:rsid w:val="00C63985"/>
    <w:rsid w:val="00D5083E"/>
    <w:rsid w:val="00DC2EF6"/>
    <w:rsid w:val="00DF2E69"/>
    <w:rsid w:val="00E04894"/>
    <w:rsid w:val="00E325EA"/>
    <w:rsid w:val="00F72F27"/>
    <w:rsid w:val="00F76F2C"/>
    <w:rsid w:val="00FC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A06A"/>
  <w14:defaultImageDpi w14:val="32767"/>
  <w15:chartTrackingRefBased/>
  <w15:docId w15:val="{22C00C2A-CFC9-9342-A54E-4A6403A8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2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4413"/>
    <w:pPr>
      <w:spacing w:after="0" w:line="240" w:lineRule="auto"/>
      <w:jc w:val="left"/>
    </w:pPr>
    <w:rPr>
      <w:rFonts w:ascii="Times New Roman" w:eastAsia="Times New Roman" w:hAnsi="Times New Roman" w:cs="Times New Roman"/>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5C3"/>
    <w:pPr>
      <w:spacing w:before="100" w:beforeAutospacing="1" w:after="100" w:afterAutospacing="1"/>
    </w:pPr>
  </w:style>
  <w:style w:type="paragraph" w:styleId="ListParagraph">
    <w:name w:val="List Paragraph"/>
    <w:basedOn w:val="Normal"/>
    <w:uiPriority w:val="34"/>
    <w:qFormat/>
    <w:rsid w:val="00634DE8"/>
    <w:pPr>
      <w:spacing w:after="120" w:line="276" w:lineRule="auto"/>
      <w:ind w:left="720"/>
      <w:contextualSpacing/>
      <w:jc w:val="both"/>
    </w:pPr>
    <w:rPr>
      <w:rFonts w:asciiTheme="minorHAnsi" w:eastAsiaTheme="minorHAnsi" w:hAnsiTheme="minorHAnsi" w:cstheme="minorBidi"/>
      <w:lang w:val="en-GB" w:eastAsia="en-US"/>
    </w:rPr>
  </w:style>
  <w:style w:type="paragraph" w:styleId="Footer">
    <w:name w:val="footer"/>
    <w:basedOn w:val="Normal"/>
    <w:link w:val="FooterChar"/>
    <w:uiPriority w:val="99"/>
    <w:unhideWhenUsed/>
    <w:rsid w:val="00AA426C"/>
    <w:pPr>
      <w:tabs>
        <w:tab w:val="center" w:pos="4513"/>
        <w:tab w:val="right" w:pos="9026"/>
      </w:tabs>
      <w:jc w:val="both"/>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AA426C"/>
  </w:style>
  <w:style w:type="character" w:styleId="PageNumber">
    <w:name w:val="page number"/>
    <w:basedOn w:val="DefaultParagraphFont"/>
    <w:uiPriority w:val="99"/>
    <w:semiHidden/>
    <w:unhideWhenUsed/>
    <w:rsid w:val="00AA426C"/>
  </w:style>
  <w:style w:type="character" w:customStyle="1" w:styleId="apple-converted-space">
    <w:name w:val="apple-converted-space"/>
    <w:basedOn w:val="DefaultParagraphFont"/>
    <w:rsid w:val="004B6488"/>
  </w:style>
  <w:style w:type="paragraph" w:styleId="Header">
    <w:name w:val="header"/>
    <w:basedOn w:val="Normal"/>
    <w:link w:val="HeaderChar"/>
    <w:uiPriority w:val="99"/>
    <w:unhideWhenUsed/>
    <w:rsid w:val="00E325EA"/>
    <w:pPr>
      <w:tabs>
        <w:tab w:val="center" w:pos="4513"/>
        <w:tab w:val="right" w:pos="9026"/>
      </w:tabs>
    </w:pPr>
  </w:style>
  <w:style w:type="character" w:customStyle="1" w:styleId="HeaderChar">
    <w:name w:val="Header Char"/>
    <w:basedOn w:val="DefaultParagraphFont"/>
    <w:link w:val="Header"/>
    <w:uiPriority w:val="99"/>
    <w:rsid w:val="00E325EA"/>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91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071">
          <w:marLeft w:val="0"/>
          <w:marRight w:val="0"/>
          <w:marTop w:val="0"/>
          <w:marBottom w:val="0"/>
          <w:divBdr>
            <w:top w:val="none" w:sz="0" w:space="0" w:color="auto"/>
            <w:left w:val="none" w:sz="0" w:space="0" w:color="auto"/>
            <w:bottom w:val="none" w:sz="0" w:space="0" w:color="auto"/>
            <w:right w:val="none" w:sz="0" w:space="0" w:color="auto"/>
          </w:divBdr>
          <w:divsChild>
            <w:div w:id="1145857516">
              <w:marLeft w:val="0"/>
              <w:marRight w:val="0"/>
              <w:marTop w:val="0"/>
              <w:marBottom w:val="0"/>
              <w:divBdr>
                <w:top w:val="none" w:sz="0" w:space="0" w:color="auto"/>
                <w:left w:val="none" w:sz="0" w:space="0" w:color="auto"/>
                <w:bottom w:val="none" w:sz="0" w:space="0" w:color="auto"/>
                <w:right w:val="none" w:sz="0" w:space="0" w:color="auto"/>
              </w:divBdr>
              <w:divsChild>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9045">
      <w:bodyDiv w:val="1"/>
      <w:marLeft w:val="0"/>
      <w:marRight w:val="0"/>
      <w:marTop w:val="0"/>
      <w:marBottom w:val="0"/>
      <w:divBdr>
        <w:top w:val="none" w:sz="0" w:space="0" w:color="auto"/>
        <w:left w:val="none" w:sz="0" w:space="0" w:color="auto"/>
        <w:bottom w:val="none" w:sz="0" w:space="0" w:color="auto"/>
        <w:right w:val="none" w:sz="0" w:space="0" w:color="auto"/>
      </w:divBdr>
      <w:divsChild>
        <w:div w:id="954605390">
          <w:marLeft w:val="0"/>
          <w:marRight w:val="0"/>
          <w:marTop w:val="0"/>
          <w:marBottom w:val="0"/>
          <w:divBdr>
            <w:top w:val="none" w:sz="0" w:space="0" w:color="auto"/>
            <w:left w:val="none" w:sz="0" w:space="0" w:color="auto"/>
            <w:bottom w:val="none" w:sz="0" w:space="0" w:color="auto"/>
            <w:right w:val="none" w:sz="0" w:space="0" w:color="auto"/>
          </w:divBdr>
          <w:divsChild>
            <w:div w:id="869494530">
              <w:marLeft w:val="0"/>
              <w:marRight w:val="0"/>
              <w:marTop w:val="0"/>
              <w:marBottom w:val="0"/>
              <w:divBdr>
                <w:top w:val="none" w:sz="0" w:space="0" w:color="auto"/>
                <w:left w:val="none" w:sz="0" w:space="0" w:color="auto"/>
                <w:bottom w:val="none" w:sz="0" w:space="0" w:color="auto"/>
                <w:right w:val="none" w:sz="0" w:space="0" w:color="auto"/>
              </w:divBdr>
              <w:divsChild>
                <w:div w:id="1345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83141">
      <w:bodyDiv w:val="1"/>
      <w:marLeft w:val="0"/>
      <w:marRight w:val="0"/>
      <w:marTop w:val="0"/>
      <w:marBottom w:val="0"/>
      <w:divBdr>
        <w:top w:val="none" w:sz="0" w:space="0" w:color="auto"/>
        <w:left w:val="none" w:sz="0" w:space="0" w:color="auto"/>
        <w:bottom w:val="none" w:sz="0" w:space="0" w:color="auto"/>
        <w:right w:val="none" w:sz="0" w:space="0" w:color="auto"/>
      </w:divBdr>
    </w:div>
    <w:div w:id="1126050390">
      <w:bodyDiv w:val="1"/>
      <w:marLeft w:val="0"/>
      <w:marRight w:val="0"/>
      <w:marTop w:val="0"/>
      <w:marBottom w:val="0"/>
      <w:divBdr>
        <w:top w:val="none" w:sz="0" w:space="0" w:color="auto"/>
        <w:left w:val="none" w:sz="0" w:space="0" w:color="auto"/>
        <w:bottom w:val="none" w:sz="0" w:space="0" w:color="auto"/>
        <w:right w:val="none" w:sz="0" w:space="0" w:color="auto"/>
      </w:divBdr>
      <w:divsChild>
        <w:div w:id="1104031148">
          <w:marLeft w:val="0"/>
          <w:marRight w:val="0"/>
          <w:marTop w:val="0"/>
          <w:marBottom w:val="0"/>
          <w:divBdr>
            <w:top w:val="none" w:sz="0" w:space="0" w:color="auto"/>
            <w:left w:val="none" w:sz="0" w:space="0" w:color="auto"/>
            <w:bottom w:val="none" w:sz="0" w:space="0" w:color="auto"/>
            <w:right w:val="none" w:sz="0" w:space="0" w:color="auto"/>
          </w:divBdr>
          <w:divsChild>
            <w:div w:id="1314024948">
              <w:marLeft w:val="0"/>
              <w:marRight w:val="0"/>
              <w:marTop w:val="0"/>
              <w:marBottom w:val="0"/>
              <w:divBdr>
                <w:top w:val="none" w:sz="0" w:space="0" w:color="auto"/>
                <w:left w:val="none" w:sz="0" w:space="0" w:color="auto"/>
                <w:bottom w:val="none" w:sz="0" w:space="0" w:color="auto"/>
                <w:right w:val="none" w:sz="0" w:space="0" w:color="auto"/>
              </w:divBdr>
              <w:divsChild>
                <w:div w:id="10892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315">
      <w:bodyDiv w:val="1"/>
      <w:marLeft w:val="0"/>
      <w:marRight w:val="0"/>
      <w:marTop w:val="0"/>
      <w:marBottom w:val="0"/>
      <w:divBdr>
        <w:top w:val="none" w:sz="0" w:space="0" w:color="auto"/>
        <w:left w:val="none" w:sz="0" w:space="0" w:color="auto"/>
        <w:bottom w:val="none" w:sz="0" w:space="0" w:color="auto"/>
        <w:right w:val="none" w:sz="0" w:space="0" w:color="auto"/>
      </w:divBdr>
    </w:div>
    <w:div w:id="1677997993">
      <w:bodyDiv w:val="1"/>
      <w:marLeft w:val="0"/>
      <w:marRight w:val="0"/>
      <w:marTop w:val="0"/>
      <w:marBottom w:val="0"/>
      <w:divBdr>
        <w:top w:val="none" w:sz="0" w:space="0" w:color="auto"/>
        <w:left w:val="none" w:sz="0" w:space="0" w:color="auto"/>
        <w:bottom w:val="none" w:sz="0" w:space="0" w:color="auto"/>
        <w:right w:val="none" w:sz="0" w:space="0" w:color="auto"/>
      </w:divBdr>
    </w:div>
    <w:div w:id="1686899746">
      <w:bodyDiv w:val="1"/>
      <w:marLeft w:val="0"/>
      <w:marRight w:val="0"/>
      <w:marTop w:val="0"/>
      <w:marBottom w:val="0"/>
      <w:divBdr>
        <w:top w:val="none" w:sz="0" w:space="0" w:color="auto"/>
        <w:left w:val="none" w:sz="0" w:space="0" w:color="auto"/>
        <w:bottom w:val="none" w:sz="0" w:space="0" w:color="auto"/>
        <w:right w:val="none" w:sz="0" w:space="0" w:color="auto"/>
      </w:divBdr>
    </w:div>
    <w:div w:id="1811820814">
      <w:bodyDiv w:val="1"/>
      <w:marLeft w:val="0"/>
      <w:marRight w:val="0"/>
      <w:marTop w:val="0"/>
      <w:marBottom w:val="0"/>
      <w:divBdr>
        <w:top w:val="none" w:sz="0" w:space="0" w:color="auto"/>
        <w:left w:val="none" w:sz="0" w:space="0" w:color="auto"/>
        <w:bottom w:val="none" w:sz="0" w:space="0" w:color="auto"/>
        <w:right w:val="none" w:sz="0" w:space="0" w:color="auto"/>
      </w:divBdr>
    </w:div>
    <w:div w:id="1817066531">
      <w:bodyDiv w:val="1"/>
      <w:marLeft w:val="0"/>
      <w:marRight w:val="0"/>
      <w:marTop w:val="0"/>
      <w:marBottom w:val="0"/>
      <w:divBdr>
        <w:top w:val="none" w:sz="0" w:space="0" w:color="auto"/>
        <w:left w:val="none" w:sz="0" w:space="0" w:color="auto"/>
        <w:bottom w:val="none" w:sz="0" w:space="0" w:color="auto"/>
        <w:right w:val="none" w:sz="0" w:space="0" w:color="auto"/>
      </w:divBdr>
      <w:divsChild>
        <w:div w:id="583035194">
          <w:marLeft w:val="0"/>
          <w:marRight w:val="0"/>
          <w:marTop w:val="0"/>
          <w:marBottom w:val="0"/>
          <w:divBdr>
            <w:top w:val="none" w:sz="0" w:space="0" w:color="auto"/>
            <w:left w:val="none" w:sz="0" w:space="0" w:color="auto"/>
            <w:bottom w:val="none" w:sz="0" w:space="0" w:color="auto"/>
            <w:right w:val="none" w:sz="0" w:space="0" w:color="auto"/>
          </w:divBdr>
          <w:divsChild>
            <w:div w:id="809710743">
              <w:marLeft w:val="0"/>
              <w:marRight w:val="0"/>
              <w:marTop w:val="0"/>
              <w:marBottom w:val="0"/>
              <w:divBdr>
                <w:top w:val="none" w:sz="0" w:space="0" w:color="auto"/>
                <w:left w:val="none" w:sz="0" w:space="0" w:color="auto"/>
                <w:bottom w:val="none" w:sz="0" w:space="0" w:color="auto"/>
                <w:right w:val="none" w:sz="0" w:space="0" w:color="auto"/>
              </w:divBdr>
              <w:divsChild>
                <w:div w:id="10750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234191">
      <w:bodyDiv w:val="1"/>
      <w:marLeft w:val="0"/>
      <w:marRight w:val="0"/>
      <w:marTop w:val="0"/>
      <w:marBottom w:val="0"/>
      <w:divBdr>
        <w:top w:val="none" w:sz="0" w:space="0" w:color="auto"/>
        <w:left w:val="none" w:sz="0" w:space="0" w:color="auto"/>
        <w:bottom w:val="none" w:sz="0" w:space="0" w:color="auto"/>
        <w:right w:val="none" w:sz="0" w:space="0" w:color="auto"/>
      </w:divBdr>
      <w:divsChild>
        <w:div w:id="125239299">
          <w:marLeft w:val="0"/>
          <w:marRight w:val="0"/>
          <w:marTop w:val="0"/>
          <w:marBottom w:val="0"/>
          <w:divBdr>
            <w:top w:val="none" w:sz="0" w:space="0" w:color="auto"/>
            <w:left w:val="none" w:sz="0" w:space="0" w:color="auto"/>
            <w:bottom w:val="none" w:sz="0" w:space="0" w:color="auto"/>
            <w:right w:val="none" w:sz="0" w:space="0" w:color="auto"/>
          </w:divBdr>
          <w:divsChild>
            <w:div w:id="1017923335">
              <w:marLeft w:val="0"/>
              <w:marRight w:val="0"/>
              <w:marTop w:val="0"/>
              <w:marBottom w:val="0"/>
              <w:divBdr>
                <w:top w:val="none" w:sz="0" w:space="0" w:color="auto"/>
                <w:left w:val="none" w:sz="0" w:space="0" w:color="auto"/>
                <w:bottom w:val="none" w:sz="0" w:space="0" w:color="auto"/>
                <w:right w:val="none" w:sz="0" w:space="0" w:color="auto"/>
              </w:divBdr>
              <w:divsChild>
                <w:div w:id="1573126422">
                  <w:marLeft w:val="0"/>
                  <w:marRight w:val="0"/>
                  <w:marTop w:val="0"/>
                  <w:marBottom w:val="0"/>
                  <w:divBdr>
                    <w:top w:val="none" w:sz="0" w:space="0" w:color="auto"/>
                    <w:left w:val="none" w:sz="0" w:space="0" w:color="auto"/>
                    <w:bottom w:val="none" w:sz="0" w:space="0" w:color="auto"/>
                    <w:right w:val="none" w:sz="0" w:space="0" w:color="auto"/>
                  </w:divBdr>
                  <w:divsChild>
                    <w:div w:id="1642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680</Words>
  <Characters>3824</Characters>
  <Application>Microsoft Macintosh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Phillips, Anna</cp:lastModifiedBy>
  <cp:revision>30</cp:revision>
  <dcterms:created xsi:type="dcterms:W3CDTF">2018-03-08T04:28:00Z</dcterms:created>
  <dcterms:modified xsi:type="dcterms:W3CDTF">2018-04-06T17:27:00Z</dcterms:modified>
</cp:coreProperties>
</file>